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F91F" w14:textId="48332017" w:rsidR="00102A75" w:rsidRDefault="00102A75" w:rsidP="00102A75">
      <w:pP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</w:pPr>
      <w:proofErr w:type="spellStart"/>
      <w:r>
        <w:t>Επικαιροποιημένη</w:t>
      </w:r>
      <w:proofErr w:type="spellEnd"/>
      <w:r>
        <w:t xml:space="preserve"> νομοθεσία και εγκύκλιοι στην ιστοσελίδα του Ελληνικού Ινστιτούτου Υγείας και Ασφάλειας στην Εργασία  (ΕΛΙΝΥΑΕ)</w:t>
      </w:r>
    </w:p>
    <w:p w14:paraId="31A7F2B1" w14:textId="0666C037" w:rsidR="00464953" w:rsidRDefault="00855FDE">
      <w:hyperlink r:id="rId4" w:history="1">
        <w:r w:rsidR="00102A75" w:rsidRPr="00E7781D">
          <w:rPr>
            <w:rStyle w:val="-"/>
          </w:rPr>
          <w:t>https://www.elinyae.gr/arhiki</w:t>
        </w:r>
      </w:hyperlink>
      <w:r w:rsidR="00102A75">
        <w:t xml:space="preserve"> </w:t>
      </w:r>
    </w:p>
    <w:p w14:paraId="22A9FA0B" w14:textId="568677EE" w:rsidR="0004564C" w:rsidRDefault="00731A69">
      <w:r>
        <w:t xml:space="preserve">και στην ιστοσελίδα του Υπουργείου Υγείας – Δημόσια Υγεία - </w:t>
      </w:r>
      <w:r w:rsidRPr="00731A69">
        <w:t>Υγειονομικοί Κανονισμοί Δημόσιας Υγείας</w:t>
      </w:r>
    </w:p>
    <w:p w14:paraId="2E59F7AA" w14:textId="53D286F9" w:rsidR="00731A69" w:rsidRDefault="00855FDE">
      <w:hyperlink r:id="rId5" w:history="1">
        <w:r w:rsidRPr="009A7668">
          <w:rPr>
            <w:rStyle w:val="-"/>
          </w:rPr>
          <w:t>https://www.moh.gov.gr/articles/health/dieythynsh-dhmosias-ygieinhs/tmhma-ygeionomikwn-kanonismwn-dhmosias-ygeias</w:t>
        </w:r>
      </w:hyperlink>
      <w:r>
        <w:t xml:space="preserve"> </w:t>
      </w:r>
    </w:p>
    <w:sectPr w:rsidR="00731A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75"/>
    <w:rsid w:val="0004564C"/>
    <w:rsid w:val="00102A75"/>
    <w:rsid w:val="00464953"/>
    <w:rsid w:val="00731A69"/>
    <w:rsid w:val="0085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89A2"/>
  <w15:chartTrackingRefBased/>
  <w15:docId w15:val="{17AE5BD0-D91A-4204-9C77-EA188DA2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02A7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02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h.gov.gr/articles/health/dieythynsh-dhmosias-ygieinhs/tmhma-ygeionomikwn-kanonismwn-dhmosias-ygeias" TargetMode="External"/><Relationship Id="rId4" Type="http://schemas.openxmlformats.org/officeDocument/2006/relationships/hyperlink" Target="https://www.elinyae.gr/arhik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Spiliopoulou</dc:creator>
  <cp:keywords/>
  <dc:description/>
  <cp:lastModifiedBy>Ioanna Spiliopoulou</cp:lastModifiedBy>
  <cp:revision>4</cp:revision>
  <dcterms:created xsi:type="dcterms:W3CDTF">2024-06-19T15:22:00Z</dcterms:created>
  <dcterms:modified xsi:type="dcterms:W3CDTF">2024-06-21T10:57:00Z</dcterms:modified>
</cp:coreProperties>
</file>