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663D" w14:textId="77777777" w:rsidR="00C01182" w:rsidRDefault="00C01182" w:rsidP="007D3DF4">
      <w:pPr>
        <w:shd w:val="clear" w:color="auto" w:fill="FFFFFF"/>
        <w:spacing w:line="257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5C92BEEE" w14:textId="77777777" w:rsidR="00C01182" w:rsidRDefault="00C01182" w:rsidP="007D3DF4">
      <w:pPr>
        <w:shd w:val="clear" w:color="auto" w:fill="FFFFFF"/>
        <w:spacing w:line="257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02FB3F95" w14:textId="5D98F051" w:rsidR="00491340" w:rsidRPr="005301D4" w:rsidRDefault="00491340" w:rsidP="007D3DF4">
      <w:pPr>
        <w:shd w:val="clear" w:color="auto" w:fill="FFFFFF"/>
        <w:spacing w:line="257" w:lineRule="atLeast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ΟΔΗΓΙΕΣ ΓΙΑ ΨΗΦΙΑΚΗ ΕΚΔΟΣΗ ΕΓΓΡΑΦΟΥ </w:t>
      </w:r>
      <w:r w:rsidR="00486D3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ΕΟΔΥ</w:t>
      </w:r>
    </w:p>
    <w:p w14:paraId="26F559C2" w14:textId="77BBC786" w:rsidR="009B6344" w:rsidRPr="009B6344" w:rsidRDefault="009B6344" w:rsidP="009B6344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9B63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Βήμα </w:t>
      </w:r>
      <w:r w:rsidR="00C61AC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1</w:t>
      </w:r>
      <w:r w:rsidRPr="009B63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ο</w:t>
      </w:r>
    </w:p>
    <w:p w14:paraId="552FD93A" w14:textId="40234D47" w:rsidR="00831A11" w:rsidRDefault="009B6344" w:rsidP="009B6344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Υποβολή των συμπληρωμένων εντύπων ηλεκτρονικά στην πλατφόρμα «Ψηφιακή βεβαίωση εγγράφου» του gov.gr με χρήση κωδικών </w:t>
      </w:r>
      <w:proofErr w:type="spellStart"/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taxis</w:t>
      </w:r>
      <w:proofErr w:type="spellEnd"/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net</w:t>
      </w:r>
      <w:proofErr w:type="spellEnd"/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. Με αυτόν τον τρόπο θα υπογράφονται ηλεκτρονικά και θα </w:t>
      </w:r>
      <w:r w:rsidR="00F30DE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γίνεται ταυτοποίηση του προσώπου</w:t>
      </w:r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.</w:t>
      </w:r>
      <w:r w:rsidR="006A6D9E" w:rsidRPr="006A6D9E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6584A4D0" w14:textId="71993862" w:rsidR="005207D9" w:rsidRDefault="006A6D9E" w:rsidP="005207D9">
      <w:pPr>
        <w:pStyle w:val="a6"/>
        <w:numPr>
          <w:ilvl w:val="0"/>
          <w:numId w:val="2"/>
        </w:num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Ακολουθείτε τα παρακάτω βήματα:</w:t>
      </w:r>
      <w:r w:rsidR="00C63C2D"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C63C2D"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l-GR"/>
          <w14:ligatures w14:val="none"/>
        </w:rPr>
        <w:t>E</w:t>
      </w:r>
      <w:proofErr w:type="spellStart"/>
      <w:r w:rsidR="00C63C2D"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ίσοδος</w:t>
      </w:r>
      <w:proofErr w:type="spellEnd"/>
      <w:r w:rsidR="00C63C2D"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:</w:t>
      </w:r>
      <w:r w:rsidR="005E2380"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hyperlink r:id="rId10" w:history="1"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https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://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www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.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gov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.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gr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/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ipiresies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/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polites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kai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kathemerinoteta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/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psephiaka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eggrapha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gov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gr</w:t>
        </w:r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/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psephiake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bebaiose</w:t>
        </w:r>
        <w:proofErr w:type="spellEnd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-</w:t>
        </w:r>
        <w:proofErr w:type="spellStart"/>
        <w:r w:rsidR="0061618E" w:rsidRPr="005207D9">
          <w:rPr>
            <w:rStyle w:val="-"/>
            <w:rFonts w:ascii="Calibri" w:eastAsia="Times New Roman" w:hAnsi="Calibri" w:cs="Calibri"/>
            <w:kern w:val="0"/>
            <w:sz w:val="24"/>
            <w:szCs w:val="24"/>
            <w:lang w:val="en-US" w:eastAsia="el-GR"/>
            <w14:ligatures w14:val="none"/>
          </w:rPr>
          <w:t>eggraphou</w:t>
        </w:r>
        <w:proofErr w:type="spellEnd"/>
      </w:hyperlink>
      <w:r w:rsidR="0061618E"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6469A16" w14:textId="77777777" w:rsidR="005207D9" w:rsidRDefault="005207D9" w:rsidP="005207D9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</w:p>
    <w:p w14:paraId="2D813986" w14:textId="2CB3BC2B" w:rsidR="009B6344" w:rsidRDefault="0061618E" w:rsidP="005207D9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5207D9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ή</w:t>
      </w:r>
    </w:p>
    <w:p w14:paraId="37639D54" w14:textId="77777777" w:rsidR="005207D9" w:rsidRPr="005207D9" w:rsidRDefault="005207D9" w:rsidP="005207D9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</w:p>
    <w:p w14:paraId="056A6F04" w14:textId="22545D4A" w:rsidR="0056312F" w:rsidRDefault="00EF0CC4" w:rsidP="005207D9">
      <w:pPr>
        <w:pStyle w:val="a6"/>
        <w:numPr>
          <w:ilvl w:val="0"/>
          <w:numId w:val="2"/>
        </w:num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Είσοδος στο </w:t>
      </w:r>
      <w:hyperlink r:id="rId11" w:history="1">
        <w:r w:rsidRPr="0037570B">
          <w:rPr>
            <w:rStyle w:val="-"/>
            <w:rFonts w:ascii="Calibri" w:eastAsia="Times New Roman" w:hAnsi="Calibri" w:cs="Calibri"/>
            <w:kern w:val="0"/>
            <w:sz w:val="24"/>
            <w:szCs w:val="24"/>
            <w:lang w:eastAsia="el-GR"/>
            <w14:ligatures w14:val="none"/>
          </w:rPr>
          <w:t>https://www.gov.gr/</w:t>
        </w:r>
      </w:hyperlink>
      <w:r w:rsidR="0061618E">
        <w:rPr>
          <w:rStyle w:val="-"/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61618E" w:rsidRPr="0009260C">
        <w:rPr>
          <w:color w:val="000000"/>
        </w:rPr>
        <w:t xml:space="preserve"> -</w:t>
      </w:r>
      <w:r w:rsidR="00C441F0" w:rsidRPr="0009260C">
        <w:rPr>
          <w:color w:val="000000"/>
        </w:rPr>
        <w:t>&gt;</w:t>
      </w:r>
      <w:r w:rsidR="00C441F0"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Πολίτης και Καθημερινότητα</w:t>
      </w:r>
      <w:r w:rsid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-&gt;</w:t>
      </w:r>
      <w:r w:rsidR="0056312F"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56312F"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Ψηφιακά Έγγραφα </w:t>
      </w:r>
      <w:r w:rsidR="0056312F"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l-GR"/>
          <w14:ligatures w14:val="none"/>
        </w:rPr>
        <w:t>gov</w:t>
      </w:r>
      <w:r w:rsidR="0056312F"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.</w:t>
      </w:r>
      <w:r w:rsidR="0056312F"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l-GR"/>
          <w14:ligatures w14:val="none"/>
        </w:rPr>
        <w:t>gr</w:t>
      </w:r>
      <w:r w:rsid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-&gt;</w:t>
      </w:r>
      <w:r w:rsidR="0056312F"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56312F"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Ψηφιακή Βεβαίωση Εγγράφου</w:t>
      </w:r>
      <w:r w:rsid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-&gt;</w:t>
      </w:r>
      <w:r w:rsidR="0056312F" w:rsidRPr="0037570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Είσοδος στην υπηρεσία</w:t>
      </w:r>
      <w:r w:rsid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19C83CF2" w14:textId="778D661E" w:rsidR="00852080" w:rsidRDefault="00852080" w:rsidP="00852080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</w:p>
    <w:p w14:paraId="6487DC67" w14:textId="77777777" w:rsidR="00852080" w:rsidRDefault="00852080" w:rsidP="00852080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</w:p>
    <w:p w14:paraId="086789D9" w14:textId="5EB929A6" w:rsidR="00852080" w:rsidRPr="0037570B" w:rsidRDefault="00852080" w:rsidP="00852080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(</w:t>
      </w:r>
      <w:r w:rsidRPr="0085208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eastAsia="el-GR"/>
          <w14:ligatures w14:val="none"/>
        </w:rPr>
        <w:t>Δείτε την διαδικασία αναλυτικά στο συνημμένο αρχείο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)</w:t>
      </w:r>
    </w:p>
    <w:p w14:paraId="0AA0A482" w14:textId="5F31937D" w:rsidR="00C441F0" w:rsidRPr="0037570B" w:rsidRDefault="00C441F0" w:rsidP="0056312F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</w:p>
    <w:p w14:paraId="778F8391" w14:textId="2253A15A" w:rsidR="00FF2DC8" w:rsidRPr="00AB3590" w:rsidRDefault="00AB3590" w:rsidP="00AB3590">
      <w:pPr>
        <w:shd w:val="clear" w:color="auto" w:fill="FFFFFF"/>
        <w:spacing w:line="257" w:lineRule="atLeast"/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>Κάθε έγγραφο που μεταφορτώνεται στις εφαρμογές θα πρέπει να είναι σε μορφή .</w:t>
      </w:r>
      <w:proofErr w:type="spellStart"/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>pdf</w:t>
      </w:r>
      <w:proofErr w:type="spellEnd"/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και πιο συγκεκριμένα πρέπει να είναι συμβατό με τον </w:t>
      </w:r>
      <w:proofErr w:type="spellStart"/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>μορφότυπο</w:t>
      </w:r>
      <w:proofErr w:type="spellEnd"/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(</w:t>
      </w:r>
      <w:proofErr w:type="spellStart"/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>format</w:t>
      </w:r>
      <w:proofErr w:type="spellEnd"/>
      <w:r w:rsidRPr="0056312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>) PDF/A</w:t>
      </w:r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7C6CB14B" w14:textId="55D91863" w:rsidR="0056312F" w:rsidRDefault="00FF2DC8" w:rsidP="00FF2DC8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Ενημερωτικά αναφέρουμε 2 ενδεικτικούς τρόπους για να αποθηκεύσετε ένα αρχείο σε συμβατή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pdf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μορφή (PDF/A): </w:t>
      </w:r>
    </w:p>
    <w:p w14:paraId="09ADDEBC" w14:textId="77777777" w:rsidR="0056312F" w:rsidRDefault="00FF2DC8" w:rsidP="00FF2DC8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● Στο Microsoft Office: Αποθήκευση ως -&gt; Περισσότερες επιλογές -&gt; Αποθήκευση ως: PDF (*.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pdf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) - &gt; πατάμε το κουμπί Επιλογές -&gt; στο παράθυρο που εμφανίζεται, στις «Επιλογές PDF» τσεκάρουμε την επιλογή «Συμβατό με PDF/A». </w:t>
      </w:r>
    </w:p>
    <w:p w14:paraId="654F39D1" w14:textId="70DA81AE" w:rsidR="00FF2DC8" w:rsidRPr="0037570B" w:rsidRDefault="00FF2DC8" w:rsidP="00FF2DC8">
      <w:pPr>
        <w:pStyle w:val="a6"/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● Εναλλακτικά, μέσα από το πρόγραμμα προβολής PDF που χρησιμοποιείτε, κάντε Εκτύπωση του εγγράφου σε PDF. Ενδεικτικά, αφού ανοίξετε το PDF μέσα από την εφαρμογή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Acrobat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Reader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, επιλέξτε: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File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-&gt;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Print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-&gt; στην επιλογή "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Printer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" εντοπίζουμε και επιλέγουμε "Microsoft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print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to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pdf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" μέσα από την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drop-down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list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-&gt; </w:t>
      </w:r>
      <w:proofErr w:type="spellStart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Print</w:t>
      </w:r>
      <w:proofErr w:type="spellEnd"/>
      <w:r w:rsidRPr="0056312F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- &gt; Αποθήκευση του αρχείου στον υπολογιστή.</w:t>
      </w:r>
    </w:p>
    <w:p w14:paraId="7C9219BF" w14:textId="77777777" w:rsidR="00201499" w:rsidRPr="006A6D9E" w:rsidRDefault="00201499" w:rsidP="009B6344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</w:p>
    <w:p w14:paraId="51889F8C" w14:textId="6E49201A" w:rsidR="009B6344" w:rsidRPr="009B6344" w:rsidRDefault="009B6344" w:rsidP="009B6344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9B63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Βήμα </w:t>
      </w:r>
      <w:r w:rsidR="00374C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2</w:t>
      </w:r>
      <w:r w:rsidRPr="009B63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ο</w:t>
      </w:r>
    </w:p>
    <w:p w14:paraId="015D9DD9" w14:textId="3337FD7E" w:rsidR="009B6344" w:rsidRPr="009B6344" w:rsidRDefault="009B6344" w:rsidP="009B6344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Κατόπιν  ο  </w:t>
      </w:r>
      <w:r w:rsidR="00B857A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υπάλληλος</w:t>
      </w:r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, θα αποστέλλει </w:t>
      </w:r>
      <w:r w:rsidR="00D24A6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l-GR"/>
          <w14:ligatures w14:val="none"/>
        </w:rPr>
        <w:t>EMAIL</w:t>
      </w:r>
      <w:r w:rsidR="00E33A2A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E540CA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στο αρμόδιο </w:t>
      </w:r>
      <w:r w:rsidR="00A827F3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Τμήμα</w:t>
      </w:r>
      <w:r w:rsidR="00705710" w:rsidRPr="00705710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705710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που σχετίζεται με το εν λόγω έντυπο</w:t>
      </w:r>
      <w:r w:rsidR="004105D8" w:rsidRPr="004105D8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,</w:t>
      </w:r>
      <w:r w:rsidR="000603ED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DB4D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είτε</w:t>
      </w:r>
      <w:r w:rsidR="00D82981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με</w:t>
      </w:r>
      <w:r w:rsidR="00DB4D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τον κωδικό του εκάστοτε εγγράφου (QR </w:t>
      </w:r>
      <w:proofErr w:type="spellStart"/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Code</w:t>
      </w:r>
      <w:proofErr w:type="spellEnd"/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) τον οποίο θα λαμβάνει από την ίδια την εφαρμογή για κάθε έγγραφο που θα υποβάλει επιτυχώς στην εν λόγω πλατφόρμα</w:t>
      </w:r>
      <w:r w:rsidR="00B03C93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,</w:t>
      </w:r>
      <w:r w:rsidR="002664E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DB4D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είτε</w:t>
      </w:r>
      <w:r w:rsidR="00D82981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με</w:t>
      </w:r>
      <w:r w:rsidR="002664E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702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το</w:t>
      </w:r>
      <w:r w:rsidR="006C5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ίδι</w:t>
      </w:r>
      <w:r w:rsidR="000702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ο</w:t>
      </w:r>
      <w:r w:rsidR="006C5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702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το έγγραφο</w:t>
      </w:r>
      <w:r w:rsidR="006C5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D751F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ως </w:t>
      </w:r>
      <w:r w:rsidR="006C5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συνημμέν</w:t>
      </w:r>
      <w:r w:rsidR="000702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ο</w:t>
      </w:r>
      <w:r w:rsidR="002664EB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7F7D3517" w14:textId="77777777" w:rsidR="009B6344" w:rsidRPr="009B6344" w:rsidRDefault="009B6344" w:rsidP="009B6344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</w:pPr>
      <w:r w:rsidRPr="009B6344">
        <w:rPr>
          <w:rFonts w:ascii="Calibri" w:eastAsia="Times New Roman" w:hAnsi="Calibri" w:cs="Calibri"/>
          <w:color w:val="000000"/>
          <w:kern w:val="0"/>
          <w:sz w:val="24"/>
          <w:szCs w:val="24"/>
          <w:lang w:eastAsia="el-GR"/>
          <w14:ligatures w14:val="none"/>
        </w:rPr>
        <w:t> </w:t>
      </w:r>
    </w:p>
    <w:p w14:paraId="0AA837D8" w14:textId="77777777" w:rsidR="000F743E" w:rsidRDefault="000F743E"/>
    <w:sectPr w:rsidR="000F743E" w:rsidSect="00486D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BC59" w14:textId="77777777" w:rsidR="00FF31A7" w:rsidRDefault="00FF31A7" w:rsidP="00AC179F">
      <w:pPr>
        <w:spacing w:after="0" w:line="240" w:lineRule="auto"/>
      </w:pPr>
      <w:r>
        <w:separator/>
      </w:r>
    </w:p>
  </w:endnote>
  <w:endnote w:type="continuationSeparator" w:id="0">
    <w:p w14:paraId="09F33EC5" w14:textId="77777777" w:rsidR="00FF31A7" w:rsidRDefault="00FF31A7" w:rsidP="00AC179F">
      <w:pPr>
        <w:spacing w:after="0" w:line="240" w:lineRule="auto"/>
      </w:pPr>
      <w:r>
        <w:continuationSeparator/>
      </w:r>
    </w:p>
  </w:endnote>
  <w:endnote w:type="continuationNotice" w:id="1">
    <w:p w14:paraId="64777C59" w14:textId="77777777" w:rsidR="00FF31A7" w:rsidRDefault="00FF3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A201" w14:textId="77777777" w:rsidR="00987D6B" w:rsidRDefault="00987D6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0BAA" w14:textId="77777777" w:rsidR="00987D6B" w:rsidRDefault="00987D6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932" w14:textId="77777777" w:rsidR="00987D6B" w:rsidRDefault="00987D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C40E" w14:textId="77777777" w:rsidR="00FF31A7" w:rsidRDefault="00FF31A7" w:rsidP="00AC179F">
      <w:pPr>
        <w:spacing w:after="0" w:line="240" w:lineRule="auto"/>
      </w:pPr>
      <w:r>
        <w:separator/>
      </w:r>
    </w:p>
  </w:footnote>
  <w:footnote w:type="continuationSeparator" w:id="0">
    <w:p w14:paraId="683BDB2D" w14:textId="77777777" w:rsidR="00FF31A7" w:rsidRDefault="00FF31A7" w:rsidP="00AC179F">
      <w:pPr>
        <w:spacing w:after="0" w:line="240" w:lineRule="auto"/>
      </w:pPr>
      <w:r>
        <w:continuationSeparator/>
      </w:r>
    </w:p>
  </w:footnote>
  <w:footnote w:type="continuationNotice" w:id="1">
    <w:p w14:paraId="48EB7187" w14:textId="77777777" w:rsidR="00FF31A7" w:rsidRDefault="00FF3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BA44" w14:textId="77777777" w:rsidR="00987D6B" w:rsidRDefault="00987D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7AA5" w14:textId="5FB0E636" w:rsidR="00AC179F" w:rsidRPr="00C01182" w:rsidRDefault="00C01182" w:rsidP="00C01182">
    <w:pPr>
      <w:pStyle w:val="ab"/>
    </w:pPr>
    <w:r w:rsidRPr="00DB2215">
      <w:rPr>
        <w:noProof/>
      </w:rPr>
      <w:drawing>
        <wp:inline distT="0" distB="0" distL="0" distR="0" wp14:anchorId="207C8B13" wp14:editId="73F3C057">
          <wp:extent cx="781050" cy="692556"/>
          <wp:effectExtent l="0" t="0" r="0" b="0"/>
          <wp:docPr id="393401289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7926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2" cy="70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A0FF" w14:textId="77777777" w:rsidR="00987D6B" w:rsidRDefault="00987D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D176B"/>
    <w:multiLevelType w:val="hybridMultilevel"/>
    <w:tmpl w:val="39444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2101"/>
    <w:multiLevelType w:val="multilevel"/>
    <w:tmpl w:val="9E4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653881">
    <w:abstractNumId w:val="1"/>
  </w:num>
  <w:num w:numId="2" w16cid:durableId="154960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44"/>
    <w:rsid w:val="00041781"/>
    <w:rsid w:val="000603ED"/>
    <w:rsid w:val="000702A2"/>
    <w:rsid w:val="000752F9"/>
    <w:rsid w:val="0009260C"/>
    <w:rsid w:val="000A2BCF"/>
    <w:rsid w:val="000C5898"/>
    <w:rsid w:val="000E6755"/>
    <w:rsid w:val="000F054A"/>
    <w:rsid w:val="000F2B1B"/>
    <w:rsid w:val="000F743E"/>
    <w:rsid w:val="00137933"/>
    <w:rsid w:val="00171414"/>
    <w:rsid w:val="00190B6E"/>
    <w:rsid w:val="001C38A9"/>
    <w:rsid w:val="001C7936"/>
    <w:rsid w:val="001C79A8"/>
    <w:rsid w:val="00201499"/>
    <w:rsid w:val="00210112"/>
    <w:rsid w:val="002664EB"/>
    <w:rsid w:val="002778FE"/>
    <w:rsid w:val="002D1BF1"/>
    <w:rsid w:val="002E644E"/>
    <w:rsid w:val="003069E7"/>
    <w:rsid w:val="0033208B"/>
    <w:rsid w:val="00332898"/>
    <w:rsid w:val="003421B7"/>
    <w:rsid w:val="00374CDD"/>
    <w:rsid w:val="0037570B"/>
    <w:rsid w:val="003D2494"/>
    <w:rsid w:val="003E480B"/>
    <w:rsid w:val="003E7893"/>
    <w:rsid w:val="004105D8"/>
    <w:rsid w:val="00486D3F"/>
    <w:rsid w:val="00491340"/>
    <w:rsid w:val="004B2147"/>
    <w:rsid w:val="004B2DFF"/>
    <w:rsid w:val="004B3CC4"/>
    <w:rsid w:val="004B422C"/>
    <w:rsid w:val="00500A88"/>
    <w:rsid w:val="00517A98"/>
    <w:rsid w:val="005207D9"/>
    <w:rsid w:val="005301D4"/>
    <w:rsid w:val="00546F52"/>
    <w:rsid w:val="00561C56"/>
    <w:rsid w:val="0056312F"/>
    <w:rsid w:val="005719D1"/>
    <w:rsid w:val="005812DC"/>
    <w:rsid w:val="005848EB"/>
    <w:rsid w:val="00585026"/>
    <w:rsid w:val="005A669F"/>
    <w:rsid w:val="005B3A3B"/>
    <w:rsid w:val="005E2380"/>
    <w:rsid w:val="0061618E"/>
    <w:rsid w:val="00675B98"/>
    <w:rsid w:val="006A6D9E"/>
    <w:rsid w:val="006C5A4E"/>
    <w:rsid w:val="006E211E"/>
    <w:rsid w:val="00705710"/>
    <w:rsid w:val="00723A0E"/>
    <w:rsid w:val="00765878"/>
    <w:rsid w:val="0077361B"/>
    <w:rsid w:val="00794645"/>
    <w:rsid w:val="00794CF3"/>
    <w:rsid w:val="00795477"/>
    <w:rsid w:val="007D3DF4"/>
    <w:rsid w:val="007F60A6"/>
    <w:rsid w:val="00821C50"/>
    <w:rsid w:val="00831A11"/>
    <w:rsid w:val="00832C91"/>
    <w:rsid w:val="00852080"/>
    <w:rsid w:val="008769C2"/>
    <w:rsid w:val="0089565F"/>
    <w:rsid w:val="008C57B9"/>
    <w:rsid w:val="008D6116"/>
    <w:rsid w:val="008E6891"/>
    <w:rsid w:val="009072CA"/>
    <w:rsid w:val="0091374D"/>
    <w:rsid w:val="009256F2"/>
    <w:rsid w:val="00931844"/>
    <w:rsid w:val="00986B86"/>
    <w:rsid w:val="00987D6B"/>
    <w:rsid w:val="009916B1"/>
    <w:rsid w:val="009B6344"/>
    <w:rsid w:val="00A32E2F"/>
    <w:rsid w:val="00A53FE5"/>
    <w:rsid w:val="00A577A5"/>
    <w:rsid w:val="00A767B9"/>
    <w:rsid w:val="00A827F3"/>
    <w:rsid w:val="00A83DB0"/>
    <w:rsid w:val="00AB3590"/>
    <w:rsid w:val="00AB3E0C"/>
    <w:rsid w:val="00AC179F"/>
    <w:rsid w:val="00AD5F37"/>
    <w:rsid w:val="00AF60B6"/>
    <w:rsid w:val="00B03C93"/>
    <w:rsid w:val="00B10C26"/>
    <w:rsid w:val="00B469BC"/>
    <w:rsid w:val="00B604DE"/>
    <w:rsid w:val="00B65601"/>
    <w:rsid w:val="00B65A76"/>
    <w:rsid w:val="00B857AB"/>
    <w:rsid w:val="00C01182"/>
    <w:rsid w:val="00C1465A"/>
    <w:rsid w:val="00C26195"/>
    <w:rsid w:val="00C32A02"/>
    <w:rsid w:val="00C41A1E"/>
    <w:rsid w:val="00C441F0"/>
    <w:rsid w:val="00C61AC9"/>
    <w:rsid w:val="00C63C2D"/>
    <w:rsid w:val="00CF0C22"/>
    <w:rsid w:val="00CF1D70"/>
    <w:rsid w:val="00CF793D"/>
    <w:rsid w:val="00D24A65"/>
    <w:rsid w:val="00D425CD"/>
    <w:rsid w:val="00D47EC6"/>
    <w:rsid w:val="00D751F4"/>
    <w:rsid w:val="00D768C6"/>
    <w:rsid w:val="00D82981"/>
    <w:rsid w:val="00D95147"/>
    <w:rsid w:val="00DA2D4A"/>
    <w:rsid w:val="00DA371E"/>
    <w:rsid w:val="00DB4DA0"/>
    <w:rsid w:val="00DB78D4"/>
    <w:rsid w:val="00DC438E"/>
    <w:rsid w:val="00DE13BF"/>
    <w:rsid w:val="00E13ED2"/>
    <w:rsid w:val="00E15476"/>
    <w:rsid w:val="00E33A2A"/>
    <w:rsid w:val="00E540CA"/>
    <w:rsid w:val="00E57F50"/>
    <w:rsid w:val="00EE105F"/>
    <w:rsid w:val="00EF0CC4"/>
    <w:rsid w:val="00F22DE5"/>
    <w:rsid w:val="00F22F4E"/>
    <w:rsid w:val="00F30DEB"/>
    <w:rsid w:val="00F85F6C"/>
    <w:rsid w:val="00FF2DC8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7F2A"/>
  <w15:chartTrackingRefBased/>
  <w15:docId w15:val="{E634A740-A3A9-4267-AE1E-9D28A8C2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6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6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6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6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6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6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6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6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6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6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634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634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63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634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63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6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6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6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6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63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634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634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6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634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B634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F0C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0CC4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AC1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AC179F"/>
  </w:style>
  <w:style w:type="paragraph" w:styleId="ac">
    <w:name w:val="footer"/>
    <w:basedOn w:val="a"/>
    <w:link w:val="Char4"/>
    <w:uiPriority w:val="99"/>
    <w:unhideWhenUsed/>
    <w:rsid w:val="00AC1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C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0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0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9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g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A98958AB2CE2149BEB4C841EC64535A" ma:contentTypeVersion="12" ma:contentTypeDescription="Δημιουργία νέου εγγράφου" ma:contentTypeScope="" ma:versionID="c3eca7bd8f90daed8d98327943957dd6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c3db92e9ce3cdba038867a03f9975743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89611-D42E-41DB-BEE9-78168327BC15}"/>
</file>

<file path=customXml/itemProps2.xml><?xml version="1.0" encoding="utf-8"?>
<ds:datastoreItem xmlns:ds="http://schemas.openxmlformats.org/officeDocument/2006/customXml" ds:itemID="{80A26E25-38AF-47E4-9255-7C7FB074F1F1}">
  <ds:schemaRefs>
    <ds:schemaRef ds:uri="http://schemas.microsoft.com/office/2006/metadata/properties"/>
    <ds:schemaRef ds:uri="http://schemas.microsoft.com/office/infopath/2007/PartnerControls"/>
    <ds:schemaRef ds:uri="3db9912f-ce46-472e-b72e-bfb39c38aeab"/>
  </ds:schemaRefs>
</ds:datastoreItem>
</file>

<file path=customXml/itemProps3.xml><?xml version="1.0" encoding="utf-8"?>
<ds:datastoreItem xmlns:ds="http://schemas.openxmlformats.org/officeDocument/2006/customXml" ds:itemID="{A59283A5-3E7C-46C2-86A1-CC070073A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Links>
    <vt:vector size="12" baseType="variant">
      <vt:variant>
        <vt:i4>8060982</vt:i4>
      </vt:variant>
      <vt:variant>
        <vt:i4>3</vt:i4>
      </vt:variant>
      <vt:variant>
        <vt:i4>0</vt:i4>
      </vt:variant>
      <vt:variant>
        <vt:i4>5</vt:i4>
      </vt:variant>
      <vt:variant>
        <vt:lpwstr>https://www.gov.gr/</vt:lpwstr>
      </vt:variant>
      <vt:variant>
        <vt:lpwstr/>
      </vt:variant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https://www.gov.gr/ipiresies/polites-kai-kathemerinoteta/psephiaka-eggrapha-gov-gr/psephiake-bebaiose-eggraphou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Karatsivi</dc:creator>
  <cp:keywords/>
  <dc:description/>
  <cp:lastModifiedBy>Eleni Karatsivi</cp:lastModifiedBy>
  <cp:revision>80</cp:revision>
  <dcterms:created xsi:type="dcterms:W3CDTF">2024-06-13T00:47:00Z</dcterms:created>
  <dcterms:modified xsi:type="dcterms:W3CDTF">2024-06-18T11:38:00Z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0x0101002A98958AB2CE2149BEB4C841EC64535A</vt:lpwstr>
  </property>
  <property fmtid="{D5CDD505-2E9C-101B-9397-08002B2CF9AE}" pid="3" name="MediaServiceImageTags">
    <vt:lpwstr/>
  </property>
</Properties>
</file>